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120" w:afterAutospacing="0" w:line="380" w:lineRule="exact"/>
        <w:ind w:left="420" w:leftChars="200"/>
        <w:jc w:val="center"/>
        <w:textAlignment w:val="baseline"/>
        <w:rPr>
          <w:b/>
          <w:i w:val="0"/>
          <w:caps w:val="0"/>
          <w:spacing w:val="-20"/>
          <w:w w:val="100"/>
          <w:sz w:val="36"/>
          <w:szCs w:val="36"/>
        </w:rPr>
      </w:pPr>
      <w:bookmarkStart w:id="0" w:name="_GoBack"/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“</w:t>
      </w:r>
      <w:r>
        <w:rPr>
          <w:rStyle w:val="12"/>
          <w:rFonts w:hint="eastAsia" w:asciiTheme="minorEastAsia" w:hAnsiTheme="minorEastAsia" w:cstheme="minorEastAsia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Style w:val="12"/>
          <w:rFonts w:hint="eastAsia" w:asciiTheme="minorEastAsia" w:hAnsiTheme="minorEastAsia" w:cstheme="minorEastAsia"/>
          <w:bCs/>
          <w:color w:val="333333"/>
          <w:spacing w:val="8"/>
          <w:sz w:val="32"/>
          <w:szCs w:val="32"/>
          <w:shd w:val="clear" w:color="auto" w:fill="FFFFFF"/>
        </w:rPr>
        <w:t>人民防空地下室建筑设计</w:t>
      </w:r>
      <w:r>
        <w:rPr>
          <w:rStyle w:val="12"/>
          <w:rFonts w:hint="eastAsia" w:asciiTheme="minorEastAsia" w:hAnsiTheme="minorEastAsia" w:cstheme="minorEastAsia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及施工图审查</w:t>
      </w:r>
      <w:r>
        <w:rPr>
          <w:rStyle w:val="12"/>
          <w:rFonts w:hint="eastAsia" w:asciiTheme="minorEastAsia" w:hAnsiTheme="minorEastAsia" w:cstheme="minorEastAsia"/>
          <w:bCs/>
          <w:color w:val="333333"/>
          <w:spacing w:val="8"/>
          <w:sz w:val="32"/>
          <w:szCs w:val="32"/>
          <w:shd w:val="clear" w:color="auto" w:fill="FFFFFF"/>
        </w:rPr>
        <w:t>疑难问题网络直播培训会</w:t>
      </w: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”</w:t>
      </w:r>
      <w:r>
        <w:rPr>
          <w:rFonts w:hint="eastAsia"/>
          <w:b/>
          <w:i w:val="0"/>
          <w:caps w:val="0"/>
          <w:spacing w:val="6"/>
          <w:w w:val="100"/>
          <w:sz w:val="30"/>
          <w:szCs w:val="30"/>
        </w:rPr>
        <w:t>报名回执表</w:t>
      </w:r>
    </w:p>
    <w:bookmarkEnd w:id="0"/>
    <w:p>
      <w:pPr>
        <w:pStyle w:val="7"/>
        <w:snapToGrid/>
        <w:spacing w:before="0" w:beforeAutospacing="0" w:after="120" w:afterAutospacing="0" w:line="380" w:lineRule="exact"/>
        <w:ind w:left="420" w:leftChars="200"/>
        <w:jc w:val="both"/>
        <w:textAlignment w:val="baseline"/>
        <w:rPr>
          <w:rFonts w:ascii="仿宋" w:hAnsi="仿宋" w:eastAsia="仿宋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 xml:space="preserve">经研究，我单位选派下列同志参加学习： </w:t>
      </w:r>
    </w:p>
    <w:tbl>
      <w:tblPr>
        <w:tblStyle w:val="10"/>
        <w:tblpPr w:leftFromText="180" w:rightFromText="180" w:vertAnchor="page" w:horzAnchor="page" w:tblpX="1328" w:tblpY="2995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1495"/>
        <w:gridCol w:w="83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156" w:beforeAutospacing="0" w:after="0" w:afterAutospacing="0" w:line="12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收款账户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leftChars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开户行：工商银行张家口万全支行</w:t>
            </w:r>
          </w:p>
          <w:p>
            <w:pPr>
              <w:snapToGrid/>
              <w:spacing w:before="100" w:beforeAutospacing="0" w:after="0" w:afterAutospacing="0" w:line="12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账  号：0412058609300154134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支付方式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微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信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支付宝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对公账户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 址 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 话：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 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普通发票，请提供单位名称及纳税人识别号；</w:t>
            </w:r>
          </w:p>
          <w:p>
            <w:pPr>
              <w:widowControl/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宋体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instrText xml:space="preserve"> HYPERLINK "mailto:zcjyone@126.com"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  联系人：王爔民 186-0059-2621（微信同步）</w:t>
            </w:r>
          </w:p>
        </w:tc>
      </w:tr>
    </w:tbl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4F2367"/>
    <w:rsid w:val="07C05BA3"/>
    <w:rsid w:val="094B5940"/>
    <w:rsid w:val="0CED6308"/>
    <w:rsid w:val="10F93A13"/>
    <w:rsid w:val="14321BD6"/>
    <w:rsid w:val="145A4367"/>
    <w:rsid w:val="186E7C8F"/>
    <w:rsid w:val="19353D19"/>
    <w:rsid w:val="26DA24FE"/>
    <w:rsid w:val="2A793CBE"/>
    <w:rsid w:val="2D576BA1"/>
    <w:rsid w:val="32C65EB4"/>
    <w:rsid w:val="33564466"/>
    <w:rsid w:val="363567D6"/>
    <w:rsid w:val="37235DA6"/>
    <w:rsid w:val="384F06F9"/>
    <w:rsid w:val="3A4B704C"/>
    <w:rsid w:val="41061B71"/>
    <w:rsid w:val="41536546"/>
    <w:rsid w:val="41F26E21"/>
    <w:rsid w:val="421E31ED"/>
    <w:rsid w:val="43356457"/>
    <w:rsid w:val="443C675E"/>
    <w:rsid w:val="44C0427B"/>
    <w:rsid w:val="48592D5B"/>
    <w:rsid w:val="4EBE3A8B"/>
    <w:rsid w:val="4F233EC6"/>
    <w:rsid w:val="53EA3906"/>
    <w:rsid w:val="5730040F"/>
    <w:rsid w:val="58C93758"/>
    <w:rsid w:val="5CE00793"/>
    <w:rsid w:val="5D7208C7"/>
    <w:rsid w:val="5FC602FE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Body Text Indent 2"/>
    <w:basedOn w:val="1"/>
    <w:link w:val="16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5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6">
    <w:name w:val="正文文本缩进 2 Char"/>
    <w:link w:val="7"/>
    <w:qFormat/>
    <w:uiPriority w:val="0"/>
    <w:rPr>
      <w:kern w:val="2"/>
      <w:sz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8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2022-03-21T03:49:54Z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D5BC37CC58564783BC49996455A302D5</vt:lpwstr>
  </property>
</Properties>
</file>